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2FC5" w14:textId="77777777" w:rsidR="008257F5" w:rsidRDefault="008257F5" w:rsidP="008257F5">
      <w:pPr>
        <w:rPr>
          <w:b/>
          <w:bCs/>
        </w:rPr>
      </w:pPr>
      <w:r>
        <w:rPr>
          <w:b/>
          <w:bCs/>
        </w:rPr>
        <w:t>Media Law Briefing from Professor Tim Crook UK Media Law Pocketbook 2</w:t>
      </w:r>
      <w:r w:rsidRPr="00557EDF">
        <w:rPr>
          <w:b/>
          <w:bCs/>
          <w:vertAlign w:val="superscript"/>
        </w:rPr>
        <w:t>nd</w:t>
      </w:r>
      <w:r>
        <w:rPr>
          <w:b/>
          <w:bCs/>
        </w:rPr>
        <w:t xml:space="preserve"> Edition.</w:t>
      </w:r>
    </w:p>
    <w:p w14:paraId="0A8A5E54" w14:textId="5CAC0060" w:rsidR="008257F5" w:rsidRDefault="004A1204" w:rsidP="008257F5">
      <w:pPr>
        <w:rPr>
          <w:b/>
          <w:bCs/>
        </w:rPr>
      </w:pPr>
      <w:hyperlink r:id="rId6" w:history="1">
        <w:r w:rsidR="008257F5" w:rsidRPr="004E3BE0">
          <w:rPr>
            <w:rStyle w:val="Hyperlink"/>
            <w:b/>
            <w:bCs/>
          </w:rPr>
          <w:t>https://ukmedialawpocketbook.com/</w:t>
        </w:r>
      </w:hyperlink>
      <w:r w:rsidR="008257F5">
        <w:rPr>
          <w:b/>
          <w:bCs/>
        </w:rPr>
        <w:t xml:space="preserve"> Please order the printed and online book for your university/college libraries and adopt it as a course book. </w:t>
      </w:r>
      <w:hyperlink r:id="rId7" w:history="1">
        <w:r w:rsidR="008257F5" w:rsidRPr="009A6FA7">
          <w:rPr>
            <w:rStyle w:val="Hyperlink"/>
            <w:b/>
            <w:bCs/>
          </w:rPr>
          <w:t>https://www.routledge.com/The-UK-Media-Law-Pocketbook/Crook/p/book/9781138309166</w:t>
        </w:r>
      </w:hyperlink>
    </w:p>
    <w:p w14:paraId="677F1715" w14:textId="4D9742C8" w:rsidR="008257F5" w:rsidRDefault="008257F5" w:rsidP="008257F5">
      <w:pPr>
        <w:rPr>
          <w:b/>
          <w:bCs/>
        </w:rPr>
      </w:pPr>
    </w:p>
    <w:p w14:paraId="3EE9DFAD" w14:textId="2B8AC39A" w:rsidR="008257F5" w:rsidRDefault="008257F5" w:rsidP="008257F5">
      <w:pPr>
        <w:rPr>
          <w:rStyle w:val="Hyperlink"/>
          <w:b/>
          <w:bCs/>
        </w:rPr>
      </w:pPr>
      <w:r>
        <w:rPr>
          <w:b/>
          <w:bCs/>
          <w:noProof/>
          <w:color w:val="0563C1" w:themeColor="hyperlink"/>
          <w:u w:val="single"/>
          <w:lang w:eastAsia="en-GB"/>
        </w:rPr>
        <w:lastRenderedPageBreak/>
        <w:drawing>
          <wp:inline distT="0" distB="0" distL="0" distR="0" wp14:anchorId="057EA5FE" wp14:editId="2D09D4FB">
            <wp:extent cx="1536615" cy="1994903"/>
            <wp:effectExtent l="0" t="0" r="635" b="0"/>
            <wp:docPr id="7" name="Picture 7" descr="A blue and yellow logo with a crown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yellow logo with a crown and a crow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46630" cy="2007904"/>
                    </a:xfrm>
                    <a:prstGeom prst="rect">
                      <a:avLst/>
                    </a:prstGeom>
                  </pic:spPr>
                </pic:pic>
              </a:graphicData>
            </a:graphic>
          </wp:inline>
        </w:drawing>
      </w:r>
    </w:p>
    <w:p w14:paraId="1273167A" w14:textId="77777777" w:rsidR="008257F5" w:rsidRDefault="008257F5" w:rsidP="009C2C8A">
      <w:pPr>
        <w:spacing w:before="100" w:beforeAutospacing="1" w:after="100" w:afterAutospacing="1"/>
        <w:rPr>
          <w:rFonts w:ascii="Calibri" w:eastAsia="Times New Roman" w:hAnsi="Calibri" w:cs="Calibri"/>
          <w:b/>
          <w:bCs/>
          <w:lang w:eastAsia="en-GB"/>
        </w:rPr>
        <w:sectPr w:rsidR="008257F5" w:rsidSect="008257F5">
          <w:footerReference w:type="even" r:id="rId9"/>
          <w:footerReference w:type="default" r:id="rId10"/>
          <w:pgSz w:w="11906" w:h="16838"/>
          <w:pgMar w:top="1440" w:right="1440" w:bottom="1440" w:left="1440" w:header="708" w:footer="708" w:gutter="0"/>
          <w:cols w:num="2" w:space="720"/>
          <w:docGrid w:linePitch="360"/>
        </w:sectPr>
      </w:pPr>
    </w:p>
    <w:p w14:paraId="1C827E6B" w14:textId="4C3BA09C" w:rsidR="009C2C8A" w:rsidRDefault="009C2C8A" w:rsidP="009C2C8A">
      <w:pPr>
        <w:spacing w:before="100" w:beforeAutospacing="1" w:after="100" w:afterAutospacing="1"/>
        <w:rPr>
          <w:rFonts w:ascii="Times New Roman" w:eastAsia="Times New Roman" w:hAnsi="Times New Roman" w:cs="Times New Roman"/>
          <w:lang w:eastAsia="en-GB"/>
        </w:rPr>
      </w:pPr>
      <w:bookmarkStart w:id="0" w:name="_GoBack"/>
      <w:bookmarkEnd w:id="0"/>
    </w:p>
    <w:p w14:paraId="0A9C9611" w14:textId="77777777" w:rsidR="007025D0" w:rsidRPr="009C2C8A" w:rsidRDefault="007025D0" w:rsidP="009C2C8A">
      <w:pPr>
        <w:spacing w:before="100" w:beforeAutospacing="1" w:after="100" w:afterAutospacing="1"/>
        <w:rPr>
          <w:rFonts w:ascii="Times New Roman" w:eastAsia="Times New Roman" w:hAnsi="Times New Roman" w:cs="Times New Roman"/>
          <w:lang w:eastAsia="en-GB"/>
        </w:rPr>
      </w:pPr>
    </w:p>
    <w:p w14:paraId="553890BB" w14:textId="1F97A41F" w:rsidR="009C2C8A" w:rsidRPr="009C2C8A" w:rsidRDefault="009C2C8A" w:rsidP="009C2C8A">
      <w:pPr>
        <w:jc w:val="center"/>
        <w:rPr>
          <w:rFonts w:ascii="Times New Roman" w:eastAsia="Times New Roman" w:hAnsi="Times New Roman" w:cs="Times New Roman"/>
          <w:lang w:eastAsia="en-GB"/>
        </w:rPr>
      </w:pPr>
      <w:r w:rsidRPr="009C2C8A">
        <w:rPr>
          <w:rFonts w:ascii="Times New Roman" w:eastAsia="Times New Roman" w:hAnsi="Times New Roman" w:cs="Times New Roman"/>
          <w:lang w:eastAsia="en-GB"/>
        </w:rPr>
        <w:fldChar w:fldCharType="begin"/>
      </w:r>
      <w:r w:rsidRPr="009C2C8A">
        <w:rPr>
          <w:rFonts w:ascii="Times New Roman" w:eastAsia="Times New Roman" w:hAnsi="Times New Roman" w:cs="Times New Roman"/>
          <w:lang w:eastAsia="en-GB"/>
        </w:rPr>
        <w:instrText xml:space="preserve"> INCLUDEPICTURE "/var/folders/l4/b8b6lpg17ld1rg0wq6y097m00000gn/T/com.microsoft.Word/WebArchiveCopyPasteTempFiles/page3image3805120" \* MERGEFORMATINET </w:instrText>
      </w:r>
      <w:r w:rsidRPr="009C2C8A">
        <w:rPr>
          <w:rFonts w:ascii="Times New Roman" w:eastAsia="Times New Roman" w:hAnsi="Times New Roman" w:cs="Times New Roman"/>
          <w:lang w:eastAsia="en-GB"/>
        </w:rPr>
        <w:fldChar w:fldCharType="separate"/>
      </w:r>
      <w:r w:rsidRPr="009C2C8A">
        <w:rPr>
          <w:rFonts w:ascii="Times New Roman" w:eastAsia="Times New Roman" w:hAnsi="Times New Roman" w:cs="Times New Roman"/>
          <w:noProof/>
          <w:lang w:eastAsia="en-GB"/>
        </w:rPr>
        <w:drawing>
          <wp:inline distT="0" distB="0" distL="0" distR="0" wp14:anchorId="4B323577" wp14:editId="2225CF8A">
            <wp:extent cx="2578100" cy="3937000"/>
            <wp:effectExtent l="0" t="0" r="0" b="0"/>
            <wp:docPr id="24" name="Picture 24" descr="page3image380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3image3805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0" cy="3937000"/>
                    </a:xfrm>
                    <a:prstGeom prst="rect">
                      <a:avLst/>
                    </a:prstGeom>
                    <a:noFill/>
                    <a:ln>
                      <a:noFill/>
                    </a:ln>
                  </pic:spPr>
                </pic:pic>
              </a:graphicData>
            </a:graphic>
          </wp:inline>
        </w:drawing>
      </w:r>
      <w:r w:rsidRPr="009C2C8A">
        <w:rPr>
          <w:rFonts w:ascii="Times New Roman" w:eastAsia="Times New Roman" w:hAnsi="Times New Roman" w:cs="Times New Roman"/>
          <w:lang w:eastAsia="en-GB"/>
        </w:rPr>
        <w:fldChar w:fldCharType="end"/>
      </w:r>
    </w:p>
    <w:p w14:paraId="7615492C" w14:textId="77777777" w:rsidR="009C2C8A" w:rsidRPr="009C2C8A" w:rsidRDefault="009C2C8A" w:rsidP="009C2C8A">
      <w:pPr>
        <w:spacing w:before="100" w:beforeAutospacing="1" w:after="100" w:afterAutospacing="1"/>
        <w:rPr>
          <w:rFonts w:ascii="Times New Roman" w:eastAsia="Times New Roman" w:hAnsi="Times New Roman" w:cs="Times New Roman"/>
          <w:lang w:eastAsia="en-GB"/>
        </w:rPr>
      </w:pPr>
      <w:r w:rsidRPr="009C2C8A">
        <w:rPr>
          <w:rFonts w:ascii="Calibri" w:eastAsia="Times New Roman" w:hAnsi="Calibri" w:cs="Calibri"/>
          <w:lang w:eastAsia="en-GB"/>
        </w:rPr>
        <w:t xml:space="preserve">The second edition of </w:t>
      </w:r>
      <w:r w:rsidRPr="009C2C8A">
        <w:rPr>
          <w:rFonts w:ascii="Calibri" w:eastAsia="Times New Roman" w:hAnsi="Calibri" w:cs="Calibri"/>
          <w:i/>
          <w:iCs/>
          <w:lang w:eastAsia="en-GB"/>
        </w:rPr>
        <w:t xml:space="preserve">The UK Media Law Pocketbook </w:t>
      </w:r>
      <w:r w:rsidRPr="009C2C8A">
        <w:rPr>
          <w:rFonts w:ascii="Calibri" w:eastAsia="Times New Roman" w:hAnsi="Calibri" w:cs="Calibri"/>
          <w:lang w:eastAsia="en-GB"/>
        </w:rPr>
        <w:t xml:space="preserve">presents updated and extended practical guidance on everyday legal issues for working journalists and media professionals. This book covers traditional print and broadcast as well as digital multimedia, such as blogging and instant messaging, with clear explanations of new legal cases, legislation and regulation, and new chapters on freedom of information and social media law. Links to seven new online chapters allow readers to access all the most up-to-date laws and guidance around data protection, covering inquests, courts-martial, public inquiries, family courts, local government, and the media law of the Channel Islands and the Isle of Man. Tim </w:t>
      </w:r>
      <w:r w:rsidRPr="009C2C8A">
        <w:rPr>
          <w:rFonts w:ascii="Calibri" w:eastAsia="Times New Roman" w:hAnsi="Calibri" w:cs="Calibri"/>
          <w:lang w:eastAsia="en-GB"/>
        </w:rPr>
        <w:lastRenderedPageBreak/>
        <w:t xml:space="preserve">Crook critically explores emerging global issues and proposals for reform with concise summaries of recent cases illustrating media law in action, as well as tips on pitfalls to avoid. </w:t>
      </w:r>
    </w:p>
    <w:p w14:paraId="29A504C3" w14:textId="77777777" w:rsidR="009C2C8A" w:rsidRPr="009C2C8A" w:rsidRDefault="009C2C8A" w:rsidP="009C2C8A">
      <w:pPr>
        <w:spacing w:before="100" w:beforeAutospacing="1" w:after="100" w:afterAutospacing="1"/>
        <w:rPr>
          <w:rFonts w:ascii="Times New Roman" w:eastAsia="Times New Roman" w:hAnsi="Times New Roman" w:cs="Times New Roman"/>
          <w:lang w:eastAsia="en-GB"/>
        </w:rPr>
      </w:pPr>
      <w:r w:rsidRPr="009C2C8A">
        <w:rPr>
          <w:rFonts w:ascii="Calibri" w:eastAsia="Times New Roman" w:hAnsi="Calibri" w:cs="Calibri"/>
          <w:i/>
          <w:iCs/>
          <w:lang w:eastAsia="en-GB"/>
        </w:rPr>
        <w:t xml:space="preserve">The UK Media Law Pocketbook </w:t>
      </w:r>
      <w:r w:rsidRPr="009C2C8A">
        <w:rPr>
          <w:rFonts w:ascii="Calibri" w:eastAsia="Times New Roman" w:hAnsi="Calibri" w:cs="Calibri"/>
          <w:lang w:eastAsia="en-GB"/>
        </w:rPr>
        <w:t xml:space="preserve">is a key reference for journalists and media workers across England, Wales, Scotland, and Northern Ireland. The book’s companion website provides downloadable sound files, video summaries, and updates all the developments in one of the most dynamic and rapidly changing fields of law. Visit </w:t>
      </w:r>
      <w:r w:rsidRPr="009C2C8A">
        <w:rPr>
          <w:rFonts w:ascii="Calibri" w:eastAsia="Times New Roman" w:hAnsi="Calibri" w:cs="Calibri"/>
          <w:color w:val="0260BF"/>
          <w:lang w:eastAsia="en-GB"/>
        </w:rPr>
        <w:t>https://ukmedialawpocketbook.com</w:t>
      </w:r>
      <w:r w:rsidRPr="009C2C8A">
        <w:rPr>
          <w:rFonts w:ascii="Calibri" w:eastAsia="Times New Roman" w:hAnsi="Calibri" w:cs="Calibri"/>
          <w:lang w:eastAsia="en-GB"/>
        </w:rPr>
        <w:t xml:space="preserve">. </w:t>
      </w:r>
    </w:p>
    <w:p w14:paraId="3AB47658" w14:textId="77777777" w:rsidR="009C2C8A" w:rsidRPr="009C2C8A" w:rsidRDefault="009C2C8A" w:rsidP="009C2C8A">
      <w:pPr>
        <w:spacing w:before="100" w:beforeAutospacing="1" w:after="100" w:afterAutospacing="1"/>
        <w:rPr>
          <w:rFonts w:ascii="Times New Roman" w:eastAsia="Times New Roman" w:hAnsi="Times New Roman" w:cs="Times New Roman"/>
          <w:lang w:eastAsia="en-GB"/>
        </w:rPr>
      </w:pPr>
      <w:proofErr w:type="gramStart"/>
      <w:r w:rsidRPr="009C2C8A">
        <w:rPr>
          <w:rFonts w:ascii="Calibri" w:eastAsia="Times New Roman" w:hAnsi="Calibri" w:cs="Calibri"/>
          <w:lang w:eastAsia="en-GB"/>
        </w:rPr>
        <w:t>Preview:-</w:t>
      </w:r>
      <w:proofErr w:type="gramEnd"/>
      <w:r w:rsidRPr="009C2C8A">
        <w:rPr>
          <w:rFonts w:ascii="Calibri" w:eastAsia="Times New Roman" w:hAnsi="Calibri" w:cs="Calibri"/>
          <w:lang w:eastAsia="en-GB"/>
        </w:rPr>
        <w:t xml:space="preserve"> </w:t>
      </w:r>
      <w:r w:rsidRPr="009C2C8A">
        <w:rPr>
          <w:rFonts w:ascii="Calibri" w:eastAsia="Times New Roman" w:hAnsi="Calibri" w:cs="Calibri"/>
          <w:color w:val="0260BF"/>
          <w:lang w:eastAsia="en-GB"/>
        </w:rPr>
        <w:t xml:space="preserve">https://www.routledge.com/The-UK-Media-Law- Pocketbook/Crook/p/book/9781138309166?gclid=Cj0KCQjw_r6hBhDdARIsAMIDhV87Y5f5ZJ uc0aPf-FnNl6_hR3uUZgH6lxKek5sxMs9Mk2lAofCHjBYaAs4FEALw_wcB </w:t>
      </w:r>
    </w:p>
    <w:p w14:paraId="382CEF14" w14:textId="464BFDDB" w:rsidR="009C2C8A" w:rsidRPr="009C2C8A" w:rsidRDefault="009C2C8A" w:rsidP="009C2C8A">
      <w:pPr>
        <w:rPr>
          <w:rFonts w:ascii="Times New Roman" w:eastAsia="Times New Roman" w:hAnsi="Times New Roman" w:cs="Times New Roman"/>
          <w:lang w:eastAsia="en-GB"/>
        </w:rPr>
      </w:pPr>
    </w:p>
    <w:p w14:paraId="7639EBB8" w14:textId="17C7C5E9" w:rsidR="009C2C8A" w:rsidRPr="009C2C8A" w:rsidRDefault="009C2C8A" w:rsidP="009C2C8A">
      <w:pPr>
        <w:spacing w:before="100" w:beforeAutospacing="1" w:after="100" w:afterAutospacing="1"/>
        <w:rPr>
          <w:rFonts w:ascii="Times New Roman" w:eastAsia="Times New Roman" w:hAnsi="Times New Roman" w:cs="Times New Roman"/>
          <w:lang w:eastAsia="en-GB"/>
        </w:rPr>
      </w:pPr>
    </w:p>
    <w:sectPr w:rsidR="009C2C8A" w:rsidRPr="009C2C8A" w:rsidSect="008257F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2057D" w14:textId="77777777" w:rsidR="004A1204" w:rsidRDefault="004A1204" w:rsidP="009C2C8A">
      <w:r>
        <w:separator/>
      </w:r>
    </w:p>
  </w:endnote>
  <w:endnote w:type="continuationSeparator" w:id="0">
    <w:p w14:paraId="636958DC" w14:textId="77777777" w:rsidR="004A1204" w:rsidRDefault="004A1204" w:rsidP="009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6212563"/>
      <w:docPartObj>
        <w:docPartGallery w:val="Page Numbers (Bottom of Page)"/>
        <w:docPartUnique/>
      </w:docPartObj>
    </w:sdtPr>
    <w:sdtEndPr>
      <w:rPr>
        <w:rStyle w:val="PageNumber"/>
      </w:rPr>
    </w:sdtEndPr>
    <w:sdtContent>
      <w:p w14:paraId="4D893F5D" w14:textId="232385FD" w:rsidR="009C2C8A" w:rsidRDefault="009C2C8A" w:rsidP="00C300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E9A10" w14:textId="77777777" w:rsidR="009C2C8A" w:rsidRDefault="009C2C8A" w:rsidP="009C2C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49465399"/>
      <w:docPartObj>
        <w:docPartGallery w:val="Page Numbers (Bottom of Page)"/>
        <w:docPartUnique/>
      </w:docPartObj>
    </w:sdtPr>
    <w:sdtEndPr>
      <w:rPr>
        <w:rStyle w:val="PageNumber"/>
      </w:rPr>
    </w:sdtEndPr>
    <w:sdtContent>
      <w:p w14:paraId="47386608" w14:textId="3A0243F7" w:rsidR="009C2C8A" w:rsidRDefault="009C2C8A" w:rsidP="00C300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25D0">
          <w:rPr>
            <w:rStyle w:val="PageNumber"/>
            <w:noProof/>
          </w:rPr>
          <w:t>1</w:t>
        </w:r>
        <w:r>
          <w:rPr>
            <w:rStyle w:val="PageNumber"/>
          </w:rPr>
          <w:fldChar w:fldCharType="end"/>
        </w:r>
      </w:p>
    </w:sdtContent>
  </w:sdt>
  <w:p w14:paraId="1228EDD3" w14:textId="77777777" w:rsidR="009C2C8A" w:rsidRDefault="009C2C8A" w:rsidP="009C2C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A009F" w14:textId="77777777" w:rsidR="004A1204" w:rsidRDefault="004A1204" w:rsidP="009C2C8A">
      <w:r>
        <w:separator/>
      </w:r>
    </w:p>
  </w:footnote>
  <w:footnote w:type="continuationSeparator" w:id="0">
    <w:p w14:paraId="4DB21ADE" w14:textId="77777777" w:rsidR="004A1204" w:rsidRDefault="004A1204" w:rsidP="009C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8A"/>
    <w:rsid w:val="00321B43"/>
    <w:rsid w:val="003D6A53"/>
    <w:rsid w:val="004104F8"/>
    <w:rsid w:val="004A1204"/>
    <w:rsid w:val="00506315"/>
    <w:rsid w:val="00506F9B"/>
    <w:rsid w:val="00556F51"/>
    <w:rsid w:val="006B3DB3"/>
    <w:rsid w:val="007025D0"/>
    <w:rsid w:val="00796E7C"/>
    <w:rsid w:val="007E0D22"/>
    <w:rsid w:val="008257F5"/>
    <w:rsid w:val="0090613B"/>
    <w:rsid w:val="009C2C8A"/>
    <w:rsid w:val="00AC05E8"/>
    <w:rsid w:val="00BA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45CB"/>
  <w15:chartTrackingRefBased/>
  <w15:docId w15:val="{A736914E-1078-904E-930B-383C7A2D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2C8A"/>
    <w:pPr>
      <w:tabs>
        <w:tab w:val="center" w:pos="4513"/>
        <w:tab w:val="right" w:pos="9026"/>
      </w:tabs>
    </w:pPr>
  </w:style>
  <w:style w:type="character" w:customStyle="1" w:styleId="FooterChar">
    <w:name w:val="Footer Char"/>
    <w:basedOn w:val="DefaultParagraphFont"/>
    <w:link w:val="Footer"/>
    <w:uiPriority w:val="99"/>
    <w:rsid w:val="009C2C8A"/>
  </w:style>
  <w:style w:type="character" w:styleId="PageNumber">
    <w:name w:val="page number"/>
    <w:basedOn w:val="DefaultParagraphFont"/>
    <w:uiPriority w:val="99"/>
    <w:semiHidden/>
    <w:unhideWhenUsed/>
    <w:rsid w:val="009C2C8A"/>
  </w:style>
  <w:style w:type="paragraph" w:styleId="NormalWeb">
    <w:name w:val="Normal (Web)"/>
    <w:basedOn w:val="Normal"/>
    <w:uiPriority w:val="99"/>
    <w:semiHidden/>
    <w:unhideWhenUsed/>
    <w:rsid w:val="009C2C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C2C8A"/>
    <w:rPr>
      <w:color w:val="0563C1" w:themeColor="hyperlink"/>
      <w:u w:val="single"/>
    </w:rPr>
  </w:style>
  <w:style w:type="character" w:customStyle="1" w:styleId="UnresolvedMention">
    <w:name w:val="Unresolved Mention"/>
    <w:basedOn w:val="DefaultParagraphFont"/>
    <w:uiPriority w:val="99"/>
    <w:semiHidden/>
    <w:unhideWhenUsed/>
    <w:rsid w:val="009C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4454">
      <w:bodyDiv w:val="1"/>
      <w:marLeft w:val="0"/>
      <w:marRight w:val="0"/>
      <w:marTop w:val="0"/>
      <w:marBottom w:val="0"/>
      <w:divBdr>
        <w:top w:val="none" w:sz="0" w:space="0" w:color="auto"/>
        <w:left w:val="none" w:sz="0" w:space="0" w:color="auto"/>
        <w:bottom w:val="none" w:sz="0" w:space="0" w:color="auto"/>
        <w:right w:val="none" w:sz="0" w:space="0" w:color="auto"/>
      </w:divBdr>
    </w:div>
    <w:div w:id="288783955">
      <w:bodyDiv w:val="1"/>
      <w:marLeft w:val="0"/>
      <w:marRight w:val="0"/>
      <w:marTop w:val="0"/>
      <w:marBottom w:val="0"/>
      <w:divBdr>
        <w:top w:val="none" w:sz="0" w:space="0" w:color="auto"/>
        <w:left w:val="none" w:sz="0" w:space="0" w:color="auto"/>
        <w:bottom w:val="none" w:sz="0" w:space="0" w:color="auto"/>
        <w:right w:val="none" w:sz="0" w:space="0" w:color="auto"/>
      </w:divBdr>
    </w:div>
    <w:div w:id="853108301">
      <w:bodyDiv w:val="1"/>
      <w:marLeft w:val="0"/>
      <w:marRight w:val="0"/>
      <w:marTop w:val="0"/>
      <w:marBottom w:val="0"/>
      <w:divBdr>
        <w:top w:val="none" w:sz="0" w:space="0" w:color="auto"/>
        <w:left w:val="none" w:sz="0" w:space="0" w:color="auto"/>
        <w:bottom w:val="none" w:sz="0" w:space="0" w:color="auto"/>
        <w:right w:val="none" w:sz="0" w:space="0" w:color="auto"/>
      </w:divBdr>
      <w:divsChild>
        <w:div w:id="277109724">
          <w:marLeft w:val="0"/>
          <w:marRight w:val="0"/>
          <w:marTop w:val="0"/>
          <w:marBottom w:val="0"/>
          <w:divBdr>
            <w:top w:val="none" w:sz="0" w:space="0" w:color="auto"/>
            <w:left w:val="none" w:sz="0" w:space="0" w:color="auto"/>
            <w:bottom w:val="none" w:sz="0" w:space="0" w:color="auto"/>
            <w:right w:val="none" w:sz="0" w:space="0" w:color="auto"/>
          </w:divBdr>
          <w:divsChild>
            <w:div w:id="1216890783">
              <w:marLeft w:val="0"/>
              <w:marRight w:val="0"/>
              <w:marTop w:val="0"/>
              <w:marBottom w:val="0"/>
              <w:divBdr>
                <w:top w:val="none" w:sz="0" w:space="0" w:color="auto"/>
                <w:left w:val="none" w:sz="0" w:space="0" w:color="auto"/>
                <w:bottom w:val="none" w:sz="0" w:space="0" w:color="auto"/>
                <w:right w:val="none" w:sz="0" w:space="0" w:color="auto"/>
              </w:divBdr>
              <w:divsChild>
                <w:div w:id="1223176938">
                  <w:marLeft w:val="0"/>
                  <w:marRight w:val="0"/>
                  <w:marTop w:val="0"/>
                  <w:marBottom w:val="0"/>
                  <w:divBdr>
                    <w:top w:val="none" w:sz="0" w:space="0" w:color="auto"/>
                    <w:left w:val="none" w:sz="0" w:space="0" w:color="auto"/>
                    <w:bottom w:val="none" w:sz="0" w:space="0" w:color="auto"/>
                    <w:right w:val="none" w:sz="0" w:space="0" w:color="auto"/>
                  </w:divBdr>
                </w:div>
              </w:divsChild>
            </w:div>
            <w:div w:id="1871797185">
              <w:marLeft w:val="0"/>
              <w:marRight w:val="0"/>
              <w:marTop w:val="0"/>
              <w:marBottom w:val="0"/>
              <w:divBdr>
                <w:top w:val="none" w:sz="0" w:space="0" w:color="auto"/>
                <w:left w:val="none" w:sz="0" w:space="0" w:color="auto"/>
                <w:bottom w:val="none" w:sz="0" w:space="0" w:color="auto"/>
                <w:right w:val="none" w:sz="0" w:space="0" w:color="auto"/>
              </w:divBdr>
              <w:divsChild>
                <w:div w:id="9072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16701">
          <w:marLeft w:val="0"/>
          <w:marRight w:val="0"/>
          <w:marTop w:val="0"/>
          <w:marBottom w:val="0"/>
          <w:divBdr>
            <w:top w:val="none" w:sz="0" w:space="0" w:color="auto"/>
            <w:left w:val="none" w:sz="0" w:space="0" w:color="auto"/>
            <w:bottom w:val="none" w:sz="0" w:space="0" w:color="auto"/>
            <w:right w:val="none" w:sz="0" w:space="0" w:color="auto"/>
          </w:divBdr>
          <w:divsChild>
            <w:div w:id="396709948">
              <w:marLeft w:val="0"/>
              <w:marRight w:val="0"/>
              <w:marTop w:val="0"/>
              <w:marBottom w:val="0"/>
              <w:divBdr>
                <w:top w:val="none" w:sz="0" w:space="0" w:color="auto"/>
                <w:left w:val="none" w:sz="0" w:space="0" w:color="auto"/>
                <w:bottom w:val="none" w:sz="0" w:space="0" w:color="auto"/>
                <w:right w:val="none" w:sz="0" w:space="0" w:color="auto"/>
              </w:divBdr>
              <w:divsChild>
                <w:div w:id="932860778">
                  <w:marLeft w:val="0"/>
                  <w:marRight w:val="0"/>
                  <w:marTop w:val="0"/>
                  <w:marBottom w:val="0"/>
                  <w:divBdr>
                    <w:top w:val="none" w:sz="0" w:space="0" w:color="auto"/>
                    <w:left w:val="none" w:sz="0" w:space="0" w:color="auto"/>
                    <w:bottom w:val="none" w:sz="0" w:space="0" w:color="auto"/>
                    <w:right w:val="none" w:sz="0" w:space="0" w:color="auto"/>
                  </w:divBdr>
                </w:div>
              </w:divsChild>
            </w:div>
            <w:div w:id="1195192392">
              <w:marLeft w:val="0"/>
              <w:marRight w:val="0"/>
              <w:marTop w:val="0"/>
              <w:marBottom w:val="0"/>
              <w:divBdr>
                <w:top w:val="none" w:sz="0" w:space="0" w:color="auto"/>
                <w:left w:val="none" w:sz="0" w:space="0" w:color="auto"/>
                <w:bottom w:val="none" w:sz="0" w:space="0" w:color="auto"/>
                <w:right w:val="none" w:sz="0" w:space="0" w:color="auto"/>
              </w:divBdr>
              <w:divsChild>
                <w:div w:id="5583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4858">
          <w:marLeft w:val="0"/>
          <w:marRight w:val="0"/>
          <w:marTop w:val="0"/>
          <w:marBottom w:val="0"/>
          <w:divBdr>
            <w:top w:val="none" w:sz="0" w:space="0" w:color="auto"/>
            <w:left w:val="none" w:sz="0" w:space="0" w:color="auto"/>
            <w:bottom w:val="none" w:sz="0" w:space="0" w:color="auto"/>
            <w:right w:val="none" w:sz="0" w:space="0" w:color="auto"/>
          </w:divBdr>
          <w:divsChild>
            <w:div w:id="587808111">
              <w:marLeft w:val="0"/>
              <w:marRight w:val="0"/>
              <w:marTop w:val="0"/>
              <w:marBottom w:val="0"/>
              <w:divBdr>
                <w:top w:val="none" w:sz="0" w:space="0" w:color="auto"/>
                <w:left w:val="none" w:sz="0" w:space="0" w:color="auto"/>
                <w:bottom w:val="none" w:sz="0" w:space="0" w:color="auto"/>
                <w:right w:val="none" w:sz="0" w:space="0" w:color="auto"/>
              </w:divBdr>
              <w:divsChild>
                <w:div w:id="1188367742">
                  <w:marLeft w:val="0"/>
                  <w:marRight w:val="0"/>
                  <w:marTop w:val="0"/>
                  <w:marBottom w:val="0"/>
                  <w:divBdr>
                    <w:top w:val="none" w:sz="0" w:space="0" w:color="auto"/>
                    <w:left w:val="none" w:sz="0" w:space="0" w:color="auto"/>
                    <w:bottom w:val="none" w:sz="0" w:space="0" w:color="auto"/>
                    <w:right w:val="none" w:sz="0" w:space="0" w:color="auto"/>
                  </w:divBdr>
                </w:div>
              </w:divsChild>
            </w:div>
            <w:div w:id="877083115">
              <w:marLeft w:val="0"/>
              <w:marRight w:val="0"/>
              <w:marTop w:val="0"/>
              <w:marBottom w:val="0"/>
              <w:divBdr>
                <w:top w:val="none" w:sz="0" w:space="0" w:color="auto"/>
                <w:left w:val="none" w:sz="0" w:space="0" w:color="auto"/>
                <w:bottom w:val="none" w:sz="0" w:space="0" w:color="auto"/>
                <w:right w:val="none" w:sz="0" w:space="0" w:color="auto"/>
              </w:divBdr>
              <w:divsChild>
                <w:div w:id="20137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432">
      <w:bodyDiv w:val="1"/>
      <w:marLeft w:val="0"/>
      <w:marRight w:val="0"/>
      <w:marTop w:val="0"/>
      <w:marBottom w:val="0"/>
      <w:divBdr>
        <w:top w:val="none" w:sz="0" w:space="0" w:color="auto"/>
        <w:left w:val="none" w:sz="0" w:space="0" w:color="auto"/>
        <w:bottom w:val="none" w:sz="0" w:space="0" w:color="auto"/>
        <w:right w:val="none" w:sz="0" w:space="0" w:color="auto"/>
      </w:divBdr>
    </w:div>
    <w:div w:id="1273706923">
      <w:bodyDiv w:val="1"/>
      <w:marLeft w:val="0"/>
      <w:marRight w:val="0"/>
      <w:marTop w:val="0"/>
      <w:marBottom w:val="0"/>
      <w:divBdr>
        <w:top w:val="none" w:sz="0" w:space="0" w:color="auto"/>
        <w:left w:val="none" w:sz="0" w:space="0" w:color="auto"/>
        <w:bottom w:val="none" w:sz="0" w:space="0" w:color="auto"/>
        <w:right w:val="none" w:sz="0" w:space="0" w:color="auto"/>
      </w:divBdr>
    </w:div>
    <w:div w:id="211636667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74">
          <w:marLeft w:val="0"/>
          <w:marRight w:val="0"/>
          <w:marTop w:val="0"/>
          <w:marBottom w:val="0"/>
          <w:divBdr>
            <w:top w:val="none" w:sz="0" w:space="0" w:color="auto"/>
            <w:left w:val="none" w:sz="0" w:space="0" w:color="auto"/>
            <w:bottom w:val="none" w:sz="0" w:space="0" w:color="auto"/>
            <w:right w:val="none" w:sz="0" w:space="0" w:color="auto"/>
          </w:divBdr>
          <w:divsChild>
            <w:div w:id="1811553002">
              <w:marLeft w:val="0"/>
              <w:marRight w:val="0"/>
              <w:marTop w:val="0"/>
              <w:marBottom w:val="0"/>
              <w:divBdr>
                <w:top w:val="none" w:sz="0" w:space="0" w:color="auto"/>
                <w:left w:val="none" w:sz="0" w:space="0" w:color="auto"/>
                <w:bottom w:val="none" w:sz="0" w:space="0" w:color="auto"/>
                <w:right w:val="none" w:sz="0" w:space="0" w:color="auto"/>
              </w:divBdr>
              <w:divsChild>
                <w:div w:id="974023020">
                  <w:marLeft w:val="0"/>
                  <w:marRight w:val="0"/>
                  <w:marTop w:val="0"/>
                  <w:marBottom w:val="0"/>
                  <w:divBdr>
                    <w:top w:val="none" w:sz="0" w:space="0" w:color="auto"/>
                    <w:left w:val="none" w:sz="0" w:space="0" w:color="auto"/>
                    <w:bottom w:val="none" w:sz="0" w:space="0" w:color="auto"/>
                    <w:right w:val="none" w:sz="0" w:space="0" w:color="auto"/>
                  </w:divBdr>
                </w:div>
              </w:divsChild>
            </w:div>
            <w:div w:id="280113252">
              <w:marLeft w:val="0"/>
              <w:marRight w:val="0"/>
              <w:marTop w:val="0"/>
              <w:marBottom w:val="0"/>
              <w:divBdr>
                <w:top w:val="none" w:sz="0" w:space="0" w:color="auto"/>
                <w:left w:val="none" w:sz="0" w:space="0" w:color="auto"/>
                <w:bottom w:val="none" w:sz="0" w:space="0" w:color="auto"/>
                <w:right w:val="none" w:sz="0" w:space="0" w:color="auto"/>
              </w:divBdr>
              <w:divsChild>
                <w:div w:id="1917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28739">
          <w:marLeft w:val="0"/>
          <w:marRight w:val="0"/>
          <w:marTop w:val="0"/>
          <w:marBottom w:val="0"/>
          <w:divBdr>
            <w:top w:val="none" w:sz="0" w:space="0" w:color="auto"/>
            <w:left w:val="none" w:sz="0" w:space="0" w:color="auto"/>
            <w:bottom w:val="none" w:sz="0" w:space="0" w:color="auto"/>
            <w:right w:val="none" w:sz="0" w:space="0" w:color="auto"/>
          </w:divBdr>
          <w:divsChild>
            <w:div w:id="277176492">
              <w:marLeft w:val="0"/>
              <w:marRight w:val="0"/>
              <w:marTop w:val="0"/>
              <w:marBottom w:val="0"/>
              <w:divBdr>
                <w:top w:val="none" w:sz="0" w:space="0" w:color="auto"/>
                <w:left w:val="none" w:sz="0" w:space="0" w:color="auto"/>
                <w:bottom w:val="none" w:sz="0" w:space="0" w:color="auto"/>
                <w:right w:val="none" w:sz="0" w:space="0" w:color="auto"/>
              </w:divBdr>
              <w:divsChild>
                <w:div w:id="1908301928">
                  <w:marLeft w:val="0"/>
                  <w:marRight w:val="0"/>
                  <w:marTop w:val="0"/>
                  <w:marBottom w:val="0"/>
                  <w:divBdr>
                    <w:top w:val="none" w:sz="0" w:space="0" w:color="auto"/>
                    <w:left w:val="none" w:sz="0" w:space="0" w:color="auto"/>
                    <w:bottom w:val="none" w:sz="0" w:space="0" w:color="auto"/>
                    <w:right w:val="none" w:sz="0" w:space="0" w:color="auto"/>
                  </w:divBdr>
                </w:div>
              </w:divsChild>
            </w:div>
            <w:div w:id="1756592569">
              <w:marLeft w:val="0"/>
              <w:marRight w:val="0"/>
              <w:marTop w:val="0"/>
              <w:marBottom w:val="0"/>
              <w:divBdr>
                <w:top w:val="none" w:sz="0" w:space="0" w:color="auto"/>
                <w:left w:val="none" w:sz="0" w:space="0" w:color="auto"/>
                <w:bottom w:val="none" w:sz="0" w:space="0" w:color="auto"/>
                <w:right w:val="none" w:sz="0" w:space="0" w:color="auto"/>
              </w:divBdr>
              <w:divsChild>
                <w:div w:id="13336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654">
          <w:marLeft w:val="0"/>
          <w:marRight w:val="0"/>
          <w:marTop w:val="0"/>
          <w:marBottom w:val="0"/>
          <w:divBdr>
            <w:top w:val="none" w:sz="0" w:space="0" w:color="auto"/>
            <w:left w:val="none" w:sz="0" w:space="0" w:color="auto"/>
            <w:bottom w:val="none" w:sz="0" w:space="0" w:color="auto"/>
            <w:right w:val="none" w:sz="0" w:space="0" w:color="auto"/>
          </w:divBdr>
          <w:divsChild>
            <w:div w:id="68160484">
              <w:marLeft w:val="0"/>
              <w:marRight w:val="0"/>
              <w:marTop w:val="0"/>
              <w:marBottom w:val="0"/>
              <w:divBdr>
                <w:top w:val="none" w:sz="0" w:space="0" w:color="auto"/>
                <w:left w:val="none" w:sz="0" w:space="0" w:color="auto"/>
                <w:bottom w:val="none" w:sz="0" w:space="0" w:color="auto"/>
                <w:right w:val="none" w:sz="0" w:space="0" w:color="auto"/>
              </w:divBdr>
              <w:divsChild>
                <w:div w:id="1405028803">
                  <w:marLeft w:val="0"/>
                  <w:marRight w:val="0"/>
                  <w:marTop w:val="0"/>
                  <w:marBottom w:val="0"/>
                  <w:divBdr>
                    <w:top w:val="none" w:sz="0" w:space="0" w:color="auto"/>
                    <w:left w:val="none" w:sz="0" w:space="0" w:color="auto"/>
                    <w:bottom w:val="none" w:sz="0" w:space="0" w:color="auto"/>
                    <w:right w:val="none" w:sz="0" w:space="0" w:color="auto"/>
                  </w:divBdr>
                </w:div>
              </w:divsChild>
            </w:div>
            <w:div w:id="941954845">
              <w:marLeft w:val="0"/>
              <w:marRight w:val="0"/>
              <w:marTop w:val="0"/>
              <w:marBottom w:val="0"/>
              <w:divBdr>
                <w:top w:val="none" w:sz="0" w:space="0" w:color="auto"/>
                <w:left w:val="none" w:sz="0" w:space="0" w:color="auto"/>
                <w:bottom w:val="none" w:sz="0" w:space="0" w:color="auto"/>
                <w:right w:val="none" w:sz="0" w:space="0" w:color="auto"/>
              </w:divBdr>
              <w:divsChild>
                <w:div w:id="9682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ukmedialawpocketbook.com/" TargetMode="External"/><Relationship Id="rId7" Type="http://schemas.openxmlformats.org/officeDocument/2006/relationships/hyperlink" Target="https://www.routledge.com/The-UK-Media-Law-Pocketbook/Crook/p/book/9781138309166" TargetMode="Externa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307</Words>
  <Characters>1751</Characters>
  <Application>Microsoft Macintosh Word</Application>
  <DocSecurity>0</DocSecurity>
  <Lines>14</Lines>
  <Paragraphs>4</Paragraphs>
  <ScaleCrop>false</ScaleCrop>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Crook</dc:creator>
  <cp:keywords/>
  <dc:description/>
  <cp:lastModifiedBy>Microsoft Office User</cp:lastModifiedBy>
  <cp:revision>7</cp:revision>
  <dcterms:created xsi:type="dcterms:W3CDTF">2023-08-26T15:19:00Z</dcterms:created>
  <dcterms:modified xsi:type="dcterms:W3CDTF">2024-09-04T05:58:00Z</dcterms:modified>
</cp:coreProperties>
</file>